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Magic Mind Journal Prompts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217274" cy="1728788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7274" cy="1728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Wouldn't it be fun to….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 What do I need to know today?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 What would the most prosperous fun-loving empowered version of me do today?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Thank you for…..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I really appreciate it…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Thing I would do if I had all the money in the world and time or responsibility didn't exist is…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If I could hear my guides, what would they be telling me right now?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What do I want myself to know today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 What would be good for me to know In This Moment?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 What would truly feed my creative spirit today?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 What's one thing that I love to do as a kid that I haven't done in a really long time?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What is the greatest expression of me today?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What do I need to hear today?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What makes my heart sing?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333375</wp:posOffset>
            </wp:positionV>
            <wp:extent cx="2406400" cy="1662113"/>
            <wp:effectExtent b="0" l="0" r="0" t="0"/>
            <wp:wrapSquare wrapText="bothSides" distB="114300" distT="11430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6400" cy="1662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Dear, infinite intelligence, what are your intentions for me today?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I asked the benevolent ancestors to be with me now, as I receive my intention for the day: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What would I do if today were my birthday?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What is important for me to focus on today?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If my heart could speak to me, what would it say?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Benevolent intelligence, please advise me about _______..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What are some things I can do today to align with _______? (Example, wealth, happiness, abundance)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What is one thing that you did lately that you really loved?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You are loveable even when.. (thing happens that you are struggling with) ex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I am loveable even when I am late to an appointment.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I am so excited that…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A part of me wants…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A part of me doesn’t want…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A part of me feels…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If “I </w:t>
      </w: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don’t</w:t>
      </w: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 know” wasn’t an option I would know…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I am thrilled to learn more about…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333375</wp:posOffset>
            </wp:positionV>
            <wp:extent cx="1608640" cy="2328863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8640" cy="2328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Write our beliefs that no longer serve you and literally cross them out, rewrite them and then write in all caps DONE. You can do this </w:t>
      </w: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about</w:t>
      </w: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 obsessing about situations as well. </w:t>
      </w: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Write</w:t>
      </w: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 out a few sentences about the situation then cross it out, reframe it on the way you want to experience it and write DONE in all caps.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Example: OLD belief: “this is too good to be true. The other shoe is going to drop. Scratch that out and write </w:t>
      </w:r>
      <w:r w:rsidDel="00000000" w:rsidR="00000000" w:rsidRPr="00000000">
        <w:rPr>
          <w:rFonts w:ascii="Poppins" w:cs="Poppins" w:eastAsia="Poppins" w:hAnsi="Poppins"/>
          <w:b w:val="1"/>
          <w:color w:val="434343"/>
          <w:rtl w:val="0"/>
        </w:rPr>
        <w:t xml:space="preserve">DONE. REPLACED with</w:t>
      </w: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: life gets better and better every day.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the better it gets, the better it gets. I can have more love, beauty, money,time, light connection, travel, beautiful experiences, and more community.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Poppins" w:cs="Poppins" w:eastAsia="Poppins" w:hAnsi="Poppins"/>
          <w:color w:val="434343"/>
        </w:rPr>
      </w:pPr>
      <w:r w:rsidDel="00000000" w:rsidR="00000000" w:rsidRPr="00000000">
        <w:rPr>
          <w:rFonts w:ascii="Poppins" w:cs="Poppins" w:eastAsia="Poppins" w:hAnsi="Poppins"/>
          <w:color w:val="434343"/>
          <w:rtl w:val="0"/>
        </w:rPr>
        <w:t xml:space="preserve">Beloved ancestors, is there something you would like to share with me today?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